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8D7DC" w14:textId="6B93A451" w:rsidR="00324E52" w:rsidRPr="00324E52" w:rsidRDefault="00324E52" w:rsidP="00324E52">
      <w:pPr>
        <w:rPr>
          <w:lang w:val="ru-RU"/>
        </w:rPr>
      </w:pPr>
      <w:bookmarkStart w:id="0" w:name="_GoBack"/>
      <w:bookmarkEnd w:id="0"/>
      <w:r>
        <w:t>В первую очередь, хочу поблагодарить Вас за доверие и возможность участвовать и проводить экспертизу в таком важном кинологическом мероприятии. Когда я получил</w:t>
      </w:r>
      <w:r>
        <w:rPr>
          <w:lang w:val="ru-RU"/>
        </w:rPr>
        <w:t>а</w:t>
      </w:r>
      <w:r>
        <w:t xml:space="preserve"> приглашение от клуба судить на вашей выставке, я был уверен</w:t>
      </w:r>
      <w:r>
        <w:rPr>
          <w:lang w:val="ru-RU"/>
        </w:rPr>
        <w:t>а</w:t>
      </w:r>
      <w:r>
        <w:t>, что количество участников может составить около 30 собак. Я знал</w:t>
      </w:r>
      <w:r>
        <w:rPr>
          <w:lang w:val="ru-RU"/>
        </w:rPr>
        <w:t>а</w:t>
      </w:r>
      <w:r>
        <w:t xml:space="preserve">, что в вашей стране давние традиции в этой породе и есть представители породы </w:t>
      </w:r>
      <w:r>
        <w:rPr>
          <w:lang w:val="ru-RU"/>
        </w:rPr>
        <w:t xml:space="preserve">отличеного </w:t>
      </w:r>
      <w:r>
        <w:t>качества, но не мог</w:t>
      </w:r>
      <w:r>
        <w:rPr>
          <w:lang w:val="ru-RU"/>
        </w:rPr>
        <w:t>ла</w:t>
      </w:r>
      <w:r>
        <w:t xml:space="preserve"> предположить, что количество участников будет больше 100 собак. И я не ожидал</w:t>
      </w:r>
      <w:r>
        <w:rPr>
          <w:lang w:val="ru-RU"/>
        </w:rPr>
        <w:t>а</w:t>
      </w:r>
      <w:r>
        <w:t>, что у меня будет возможность судить собак такого высокого качества в таком большом количестве.</w:t>
      </w:r>
    </w:p>
    <w:p w14:paraId="4C6DD070" w14:textId="1F00F780" w:rsidR="00324E52" w:rsidRDefault="00324E52" w:rsidP="00324E52">
      <w:r>
        <w:t>Я уверен</w:t>
      </w:r>
      <w:r>
        <w:rPr>
          <w:lang w:val="ru-RU"/>
        </w:rPr>
        <w:t>а</w:t>
      </w:r>
      <w:r>
        <w:t>, что это одно из тех событий, которое я никогда не забуду.</w:t>
      </w:r>
    </w:p>
    <w:p w14:paraId="2BE23766" w14:textId="56C8ED3F" w:rsidR="00324E52" w:rsidRDefault="00324E52" w:rsidP="00324E52">
      <w:r>
        <w:t xml:space="preserve">Я думаю, что ваша страна сегодня может претендовать на самую многочисленную специализированную выставку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по</w:t>
      </w:r>
      <w:r>
        <w:t>род</w:t>
      </w:r>
      <w:r>
        <w:rPr>
          <w:lang w:val="ru-RU"/>
        </w:rPr>
        <w:t>е</w:t>
      </w:r>
      <w:r>
        <w:t>.</w:t>
      </w:r>
    </w:p>
    <w:p w14:paraId="23C00CCA" w14:textId="3DB869BD" w:rsidR="002D4C65" w:rsidRDefault="00324E52" w:rsidP="00324E52">
      <w:r>
        <w:t xml:space="preserve">Большое спасибо всем за энтузиазм, организаторам и участникам выставки. За любовь и страсть к тому, что </w:t>
      </w:r>
      <w:r>
        <w:rPr>
          <w:lang w:val="ru-RU"/>
        </w:rPr>
        <w:t>вы</w:t>
      </w:r>
      <w:r>
        <w:t xml:space="preserve"> делае</w:t>
      </w:r>
      <w:r>
        <w:rPr>
          <w:lang w:val="ru-RU"/>
        </w:rPr>
        <w:t>т</w:t>
      </w:r>
      <w:r>
        <w:t>е. Спасибо за красивую, живописную территорию выставки, за широкие ринги, отличные призы. Это было действительно кинологическое событие, в котором среднеазиатская овчарка имеет главное значение и ценность. Для меня большая честь иметь возможность быть частью этого грандиозного события.</w:t>
      </w:r>
    </w:p>
    <w:p w14:paraId="66BD5FBC" w14:textId="0A0E949B" w:rsidR="002652D9" w:rsidRDefault="002652D9" w:rsidP="00324E52"/>
    <w:p w14:paraId="5CE05A5E" w14:textId="65C969C2" w:rsidR="002652D9" w:rsidRPr="00D102BD" w:rsidRDefault="002652D9" w:rsidP="002652D9">
      <w:pPr>
        <w:rPr>
          <w:lang w:val="ru-RU"/>
        </w:rPr>
      </w:pPr>
      <w:r>
        <w:t>О качестве</w:t>
      </w:r>
      <w:r w:rsidR="00413112">
        <w:t xml:space="preserve"> </w:t>
      </w:r>
      <w:r w:rsidR="00413112">
        <w:rPr>
          <w:lang w:val="ru-RU"/>
        </w:rPr>
        <w:t>экспо</w:t>
      </w:r>
      <w:r w:rsidR="00D102BD">
        <w:rPr>
          <w:lang w:val="ru-RU"/>
        </w:rPr>
        <w:t>нентов</w:t>
      </w:r>
      <w:r>
        <w:t>:</w:t>
      </w:r>
    </w:p>
    <w:p w14:paraId="25F7B579" w14:textId="4A1D3182" w:rsidR="002652D9" w:rsidRDefault="002652D9" w:rsidP="002652D9">
      <w:r>
        <w:t xml:space="preserve">Во-первых, меня </w:t>
      </w:r>
      <w:r w:rsidR="00567F82" w:rsidRPr="00567F82">
        <w:t xml:space="preserve">в хорошем смысле </w:t>
      </w:r>
      <w:r>
        <w:t>очень удивило качество. Вы проделали отличную работу.</w:t>
      </w:r>
    </w:p>
    <w:p w14:paraId="2AF9A26C" w14:textId="674D3C62" w:rsidR="002652D9" w:rsidRDefault="002652D9" w:rsidP="002652D9">
      <w:r>
        <w:t>Большинство экспонентов были прекрасными представителями своей породы. Хорошего размера и форм</w:t>
      </w:r>
      <w:r w:rsidR="00567F82">
        <w:rPr>
          <w:lang w:val="ru-RU"/>
        </w:rPr>
        <w:t>ата</w:t>
      </w:r>
      <w:r>
        <w:t xml:space="preserve">, крепкие, но не слишком массивные, большинство экспонентов с чистой, хорошо сформированной, крепкой головой, хорошей шириной челюстей. У некоторых экспонентов могли быть более темные глаза. Собак с </w:t>
      </w:r>
      <w:r w:rsidR="001A0F7E">
        <w:rPr>
          <w:lang w:val="ru-RU"/>
        </w:rPr>
        <w:t>сы</w:t>
      </w:r>
      <w:r>
        <w:t xml:space="preserve">рыми веками и чрезмерно </w:t>
      </w:r>
      <w:r w:rsidR="001A0F7E">
        <w:rPr>
          <w:lang w:val="ru-RU"/>
        </w:rPr>
        <w:t>сы</w:t>
      </w:r>
      <w:r>
        <w:t>рыми губами было немного. Головы</w:t>
      </w:r>
      <w:r w:rsidR="00833A90">
        <w:rPr>
          <w:lang w:val="ru-RU"/>
        </w:rPr>
        <w:t>,</w:t>
      </w:r>
      <w:r>
        <w:t xml:space="preserve"> в основном хорошо заполнены, чистые плавные переходы, хорошие профили, некоторым собакам хотелось бы более плоский череп, но таких было немного. Тело в основном с очень хорошим балансом, характерные для породы умеренные углы задних конечностей, достаточная длина</w:t>
      </w:r>
      <w:r w:rsidR="003C79A8">
        <w:rPr>
          <w:lang w:val="ru-RU"/>
        </w:rPr>
        <w:t xml:space="preserve"> к</w:t>
      </w:r>
      <w:r w:rsidR="00182883">
        <w:rPr>
          <w:lang w:val="ru-RU"/>
        </w:rPr>
        <w:t>р</w:t>
      </w:r>
      <w:r w:rsidR="00833A90">
        <w:rPr>
          <w:lang w:val="ru-RU"/>
        </w:rPr>
        <w:t>у</w:t>
      </w:r>
      <w:r w:rsidR="00182883">
        <w:rPr>
          <w:lang w:val="ru-RU"/>
        </w:rPr>
        <w:t>п</w:t>
      </w:r>
      <w:r w:rsidR="00833A90">
        <w:rPr>
          <w:lang w:val="ru-RU"/>
        </w:rPr>
        <w:t>а</w:t>
      </w:r>
      <w:r>
        <w:t>. Лишь некоторые экспоненты имели излишнюю массивность и рыхлость, что сказывалось на функциональности. Лучшие представители характеризовались желательным положением шеи, устойчивостью, типичной линией верха, продуктивными, сбалансированными движениями и уверенностью в себе. В целом темперамент очень похвальный, в большинстве своем это были уравновешенные, уверенные в себе и самодостаточные собаки, без лишней, неоправданной агрессии.</w:t>
      </w:r>
    </w:p>
    <w:p w14:paraId="45D8DD4E" w14:textId="77777777" w:rsidR="002652D9" w:rsidRDefault="002652D9" w:rsidP="002652D9">
      <w:r>
        <w:t>С наилучшими пожеланиями,</w:t>
      </w:r>
    </w:p>
    <w:p w14:paraId="6C67A199" w14:textId="2BAECB89" w:rsidR="002652D9" w:rsidRDefault="002652D9" w:rsidP="002652D9">
      <w:r>
        <w:t>Беата</w:t>
      </w:r>
    </w:p>
    <w:sectPr w:rsidR="002652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1EBAB" w14:textId="77777777" w:rsidR="00604C2E" w:rsidRDefault="00604C2E" w:rsidP="00604C2E">
      <w:pPr>
        <w:spacing w:after="0" w:line="240" w:lineRule="auto"/>
      </w:pPr>
      <w:r>
        <w:separator/>
      </w:r>
    </w:p>
  </w:endnote>
  <w:endnote w:type="continuationSeparator" w:id="0">
    <w:p w14:paraId="471DAD29" w14:textId="77777777" w:rsidR="00604C2E" w:rsidRDefault="00604C2E" w:rsidP="0060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540EF" w14:textId="77777777" w:rsidR="00604C2E" w:rsidRDefault="00604C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3F975" w14:textId="5B129178" w:rsidR="00604C2E" w:rsidRDefault="00604C2E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6392FD" wp14:editId="749DA2A7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228600"/>
              <wp:effectExtent l="0" t="0" r="0" b="0"/>
              <wp:wrapNone/>
              <wp:docPr id="1" name="MSIPCMfe75443caea065a34bc3aead" descr="{&quot;HashCode&quot;:-18631767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8FAAA1" w14:textId="41EB9071" w:rsidR="00604C2E" w:rsidRPr="00604C2E" w:rsidRDefault="00604C2E" w:rsidP="00604C2E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604C2E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392FD" id="_x0000_t202" coordsize="21600,21600" o:spt="202" path="m,l,21600r21600,l21600,xe">
              <v:stroke joinstyle="miter"/>
              <v:path gradientshapeok="t" o:connecttype="rect"/>
            </v:shapetype>
            <v:shape id="MSIPCMfe75443caea065a34bc3aead" o:spid="_x0000_s1026" type="#_x0000_t202" alt="{&quot;HashCode&quot;:-1863176793,&quot;Height&quot;:841.0,&quot;Width&quot;:595.0,&quot;Placement&quot;:&quot;Footer&quot;,&quot;Index&quot;:&quot;Primary&quot;,&quot;Section&quot;:1,&quot;Top&quot;:0.0,&quot;Left&quot;:0.0}" style="position:absolute;margin-left:0;margin-top:808.9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" o:allowincell="f" filled="f" stroked="f" strokeweight=".5pt">
              <v:fill o:detectmouseclick="t"/>
              <v:textbox inset=",0,,0">
                <w:txbxContent>
                  <w:p w14:paraId="218FAAA1" w14:textId="41EB9071" w:rsidR="00604C2E" w:rsidRPr="00604C2E" w:rsidRDefault="00604C2E" w:rsidP="00604C2E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 w:rsidRPr="00604C2E">
                      <w:rPr>
                        <w:rFonts w:ascii="Helvetica 75 Bold" w:hAnsi="Helvetica 75 Bold"/>
                        <w:color w:val="ED7D31"/>
                        <w:sz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7BE17" w14:textId="77777777" w:rsidR="00604C2E" w:rsidRDefault="00604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73E4A" w14:textId="77777777" w:rsidR="00604C2E" w:rsidRDefault="00604C2E" w:rsidP="00604C2E">
      <w:pPr>
        <w:spacing w:after="0" w:line="240" w:lineRule="auto"/>
      </w:pPr>
      <w:r>
        <w:separator/>
      </w:r>
    </w:p>
  </w:footnote>
  <w:footnote w:type="continuationSeparator" w:id="0">
    <w:p w14:paraId="79F9C170" w14:textId="77777777" w:rsidR="00604C2E" w:rsidRDefault="00604C2E" w:rsidP="00604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9B04F" w14:textId="77777777" w:rsidR="00604C2E" w:rsidRDefault="00604C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14FDB" w14:textId="77777777" w:rsidR="00604C2E" w:rsidRDefault="00604C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37E11" w14:textId="77777777" w:rsidR="00604C2E" w:rsidRDefault="00604C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52"/>
    <w:rsid w:val="00182883"/>
    <w:rsid w:val="001A0F7E"/>
    <w:rsid w:val="002652D9"/>
    <w:rsid w:val="002D4C65"/>
    <w:rsid w:val="00324E52"/>
    <w:rsid w:val="003C79A8"/>
    <w:rsid w:val="00413112"/>
    <w:rsid w:val="00567F82"/>
    <w:rsid w:val="00604C2E"/>
    <w:rsid w:val="00833A90"/>
    <w:rsid w:val="00D1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AE809"/>
  <w15:chartTrackingRefBased/>
  <w15:docId w15:val="{4DE11349-2901-4A85-9B2C-587AA707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C2E"/>
  </w:style>
  <w:style w:type="paragraph" w:styleId="Footer">
    <w:name w:val="footer"/>
    <w:basedOn w:val="Normal"/>
    <w:link w:val="FooterChar"/>
    <w:uiPriority w:val="99"/>
    <w:unhideWhenUsed/>
    <w:rsid w:val="00604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Petkevica Beata</dc:creator>
  <cp:keywords/>
  <dc:description/>
  <cp:lastModifiedBy>MATEJCIKOVA Jaroslava OSK</cp:lastModifiedBy>
  <cp:revision>2</cp:revision>
  <dcterms:created xsi:type="dcterms:W3CDTF">2022-11-28T19:59:00Z</dcterms:created>
  <dcterms:modified xsi:type="dcterms:W3CDTF">2022-11-28T19:59:00Z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818a6-e1a0-4a6e-a969-20d857c5dc62_Enabled">
    <vt:lpwstr>true</vt:lpwstr>
  </property>
  <property fmtid="{D5CDD505-2E9C-101B-9397-08002B2CF9AE}" pid="3" name="MSIP_Label_e6c818a6-e1a0-4a6e-a969-20d857c5dc62_SetDate">
    <vt:lpwstr>2022-11-28T19:58:45Z</vt:lpwstr>
  </property>
  <property fmtid="{D5CDD505-2E9C-101B-9397-08002B2CF9AE}" pid="4" name="MSIP_Label_e6c818a6-e1a0-4a6e-a969-20d857c5dc62_Method">
    <vt:lpwstr>Standard</vt:lpwstr>
  </property>
  <property fmtid="{D5CDD505-2E9C-101B-9397-08002B2CF9AE}" pid="5" name="MSIP_Label_e6c818a6-e1a0-4a6e-a969-20d857c5dc62_Name">
    <vt:lpwstr>Orange_restricted_internal.2</vt:lpwstr>
  </property>
  <property fmtid="{D5CDD505-2E9C-101B-9397-08002B2CF9AE}" pid="6" name="MSIP_Label_e6c818a6-e1a0-4a6e-a969-20d857c5dc62_SiteId">
    <vt:lpwstr>90c7a20a-f34b-40bf-bc48-b9253b6f5d20</vt:lpwstr>
  </property>
  <property fmtid="{D5CDD505-2E9C-101B-9397-08002B2CF9AE}" pid="7" name="MSIP_Label_e6c818a6-e1a0-4a6e-a969-20d857c5dc62_ActionId">
    <vt:lpwstr>99fe651e-4634-4f13-becb-5bff3b45139d</vt:lpwstr>
  </property>
  <property fmtid="{D5CDD505-2E9C-101B-9397-08002B2CF9AE}" pid="8" name="MSIP_Label_e6c818a6-e1a0-4a6e-a969-20d857c5dc62_ContentBits">
    <vt:lpwstr>2</vt:lpwstr>
  </property>
</Properties>
</file>